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F8" w:rsidRPr="001F5DC4" w:rsidRDefault="00301CF8" w:rsidP="00301CF8">
      <w:pPr>
        <w:pStyle w:val="NormalnyWeb"/>
        <w:jc w:val="right"/>
        <w:rPr>
          <w:bCs/>
        </w:rPr>
      </w:pPr>
      <w:bookmarkStart w:id="0" w:name="_GoBack"/>
      <w:bookmarkEnd w:id="0"/>
      <w:r w:rsidRPr="001F5DC4">
        <w:rPr>
          <w:bCs/>
        </w:rPr>
        <w:t>mgr Katarzyna Gajdziszewska</w:t>
      </w:r>
    </w:p>
    <w:p w:rsidR="00301CF8" w:rsidRPr="002D7E50" w:rsidRDefault="002D7E50" w:rsidP="002D7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50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 i przedmiotowy system oceniania  religii w klasach </w:t>
      </w:r>
      <w:proofErr w:type="spellStart"/>
      <w:r w:rsidRPr="002D7E50">
        <w:rPr>
          <w:rFonts w:ascii="Times New Roman" w:hAnsi="Times New Roman" w:cs="Times New Roman"/>
          <w:b/>
          <w:bCs/>
          <w:sz w:val="28"/>
          <w:szCs w:val="28"/>
        </w:rPr>
        <w:t>IVa</w:t>
      </w:r>
      <w:proofErr w:type="spellEnd"/>
      <w:r w:rsidRPr="002D7E50">
        <w:rPr>
          <w:rFonts w:ascii="Times New Roman" w:hAnsi="Times New Roman" w:cs="Times New Roman"/>
          <w:b/>
          <w:bCs/>
          <w:sz w:val="28"/>
          <w:szCs w:val="28"/>
        </w:rPr>
        <w:t>, b, c i klasach V Szkoły Podstawowej nr1w Bukownie</w:t>
      </w:r>
    </w:p>
    <w:p w:rsidR="00301CF8" w:rsidRPr="001F5DC4" w:rsidRDefault="00301CF8" w:rsidP="00301C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CF8" w:rsidRPr="001F5DC4" w:rsidRDefault="00301CF8" w:rsidP="00301C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DC4"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 </w:t>
      </w:r>
      <w:r w:rsidRPr="001F5DC4">
        <w:rPr>
          <w:rFonts w:ascii="Times New Roman" w:eastAsia="Times New Roman" w:hAnsi="Times New Roman" w:cs="Times New Roman"/>
          <w:b/>
          <w:sz w:val="24"/>
          <w:szCs w:val="24"/>
        </w:rPr>
        <w:t>niezbędne do uzyskania poszczególnych ocen śródrocznych</w:t>
      </w:r>
      <w:r w:rsidRPr="001F5DC4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rocznych z religii. 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Warunki uzyskania oceny</w:t>
      </w:r>
      <w:r w:rsidRPr="001F5DC4">
        <w:rPr>
          <w:rFonts w:ascii="Times New Roman" w:hAnsi="Times New Roman" w:cs="Times New Roman"/>
          <w:b/>
          <w:sz w:val="24"/>
          <w:szCs w:val="24"/>
        </w:rPr>
        <w:t xml:space="preserve"> CELUJĄCEJ</w:t>
      </w:r>
      <w:r w:rsidRPr="001F5DC4">
        <w:rPr>
          <w:rFonts w:ascii="Times New Roman" w:hAnsi="Times New Roman" w:cs="Times New Roman"/>
          <w:b/>
          <w:sz w:val="24"/>
          <w:szCs w:val="24"/>
        </w:rPr>
        <w:br/>
      </w:r>
      <w:r w:rsidRPr="001F5DC4">
        <w:rPr>
          <w:rFonts w:ascii="Times New Roman" w:hAnsi="Times New Roman" w:cs="Times New Roman"/>
          <w:sz w:val="24"/>
          <w:szCs w:val="24"/>
        </w:rPr>
        <w:t>Uczeń: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spełnia wymagania określone w zakresie oceny bardzo dobrej,</w:t>
      </w:r>
      <w:r w:rsidRPr="001F5DC4">
        <w:rPr>
          <w:rFonts w:ascii="Times New Roman" w:hAnsi="Times New Roman" w:cs="Times New Roman"/>
          <w:sz w:val="24"/>
          <w:szCs w:val="24"/>
        </w:rPr>
        <w:br/>
        <w:t>- wykazuje się wiadomościami wykraczającymi poza program religii własnego poziomu edukacji,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 - angażuje się w prace pozalekcyjne, np. gazetki religijne, montaże sceniczne, pomoce katechetyczne,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 - uzyskuje znaczące wyniki w konkursach wiedzy religijnej,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 - jego pilność, systematyczność, zainteresowanie, stosunek do przedmiotu nie budzi żadnych zastrzeżeń,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 - poznane prawdy wiary stosuje w życiu ,</w:t>
      </w:r>
      <w:r w:rsidRPr="001F5DC4">
        <w:rPr>
          <w:rFonts w:ascii="Times New Roman" w:hAnsi="Times New Roman" w:cs="Times New Roman"/>
          <w:sz w:val="24"/>
          <w:szCs w:val="24"/>
        </w:rPr>
        <w:br/>
        <w:t>- posiada inne osiągnięcia indywidualne promujące ocenę celującą.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1F5DC4">
        <w:rPr>
          <w:rFonts w:ascii="Times New Roman" w:hAnsi="Times New Roman" w:cs="Times New Roman"/>
          <w:b/>
          <w:sz w:val="24"/>
          <w:szCs w:val="24"/>
        </w:rPr>
        <w:t>BARDZO DOBREJ</w:t>
      </w:r>
      <w:r w:rsidRPr="001F5DC4">
        <w:rPr>
          <w:rFonts w:ascii="Times New Roman" w:hAnsi="Times New Roman" w:cs="Times New Roman"/>
          <w:sz w:val="24"/>
          <w:szCs w:val="24"/>
        </w:rPr>
        <w:br/>
        <w:t>Uczeń: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spełnia wymagania określone w zakresie oceny dobrej,</w:t>
      </w:r>
      <w:r w:rsidRPr="001F5DC4">
        <w:rPr>
          <w:rFonts w:ascii="Times New Roman" w:hAnsi="Times New Roman" w:cs="Times New Roman"/>
          <w:sz w:val="24"/>
          <w:szCs w:val="24"/>
        </w:rPr>
        <w:br/>
        <w:t>- opanował wymagania podstawowe i wymagania ponadpodstawowe,</w:t>
      </w:r>
      <w:r w:rsidRPr="001F5DC4">
        <w:rPr>
          <w:rFonts w:ascii="Times New Roman" w:hAnsi="Times New Roman" w:cs="Times New Roman"/>
          <w:sz w:val="24"/>
          <w:szCs w:val="24"/>
        </w:rPr>
        <w:br/>
        <w:t>- opanował pełny zakres wiedzy, postaw i umiejętności określony poziomem nauczania religii,</w:t>
      </w:r>
      <w:r w:rsidRPr="001F5DC4">
        <w:rPr>
          <w:rFonts w:ascii="Times New Roman" w:hAnsi="Times New Roman" w:cs="Times New Roman"/>
          <w:sz w:val="24"/>
          <w:szCs w:val="24"/>
        </w:rPr>
        <w:br/>
        <w:t>- posiada pełną znajomość pacierza,</w:t>
      </w:r>
      <w:r w:rsidRPr="001F5DC4">
        <w:rPr>
          <w:rFonts w:ascii="Times New Roman" w:hAnsi="Times New Roman" w:cs="Times New Roman"/>
          <w:sz w:val="24"/>
          <w:szCs w:val="24"/>
        </w:rPr>
        <w:br/>
        <w:t>- wzorowo prowadzi zeszyt i odrabia prace domowe</w:t>
      </w:r>
      <w:r w:rsidRPr="001F5DC4">
        <w:rPr>
          <w:rFonts w:ascii="Times New Roman" w:hAnsi="Times New Roman" w:cs="Times New Roman"/>
          <w:sz w:val="24"/>
          <w:szCs w:val="24"/>
        </w:rPr>
        <w:br/>
        <w:t>- aktywnie uczestniczy w religii,</w:t>
      </w:r>
      <w:r w:rsidRPr="001F5DC4">
        <w:rPr>
          <w:rFonts w:ascii="Times New Roman" w:hAnsi="Times New Roman" w:cs="Times New Roman"/>
          <w:sz w:val="24"/>
          <w:szCs w:val="24"/>
        </w:rPr>
        <w:br/>
        <w:t>- jego postępowanie nie budzi zastrzeżeń,</w:t>
      </w:r>
      <w:r w:rsidRPr="001F5DC4">
        <w:rPr>
          <w:rFonts w:ascii="Times New Roman" w:hAnsi="Times New Roman" w:cs="Times New Roman"/>
          <w:sz w:val="24"/>
          <w:szCs w:val="24"/>
        </w:rPr>
        <w:br/>
        <w:t>- jest pilny, systematyczny, zainteresowany przedmiotem,</w:t>
      </w:r>
      <w:r w:rsidRPr="001F5DC4">
        <w:rPr>
          <w:rFonts w:ascii="Times New Roman" w:hAnsi="Times New Roman" w:cs="Times New Roman"/>
          <w:sz w:val="24"/>
          <w:szCs w:val="24"/>
        </w:rPr>
        <w:br/>
        <w:t>- stara się być świadkiem wyznawanej wiary.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 xml:space="preserve"> Warunki uzyskania oceny </w:t>
      </w:r>
      <w:r w:rsidRPr="001F5DC4">
        <w:rPr>
          <w:rFonts w:ascii="Times New Roman" w:hAnsi="Times New Roman" w:cs="Times New Roman"/>
          <w:b/>
          <w:sz w:val="24"/>
          <w:szCs w:val="24"/>
        </w:rPr>
        <w:t>DOBREJ</w:t>
      </w:r>
      <w:r w:rsidRPr="001F5DC4">
        <w:rPr>
          <w:rFonts w:ascii="Times New Roman" w:hAnsi="Times New Roman" w:cs="Times New Roman"/>
          <w:b/>
          <w:sz w:val="24"/>
          <w:szCs w:val="24"/>
        </w:rPr>
        <w:br/>
      </w:r>
      <w:r w:rsidRPr="001F5DC4">
        <w:rPr>
          <w:rFonts w:ascii="Times New Roman" w:hAnsi="Times New Roman" w:cs="Times New Roman"/>
          <w:sz w:val="24"/>
          <w:szCs w:val="24"/>
        </w:rPr>
        <w:t>Uczeń: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opanował wymagania podstawowe, ale nie opanował wymagań ponadpodstawowych,</w:t>
      </w:r>
      <w:r w:rsidRPr="001F5DC4">
        <w:rPr>
          <w:rFonts w:ascii="Times New Roman" w:hAnsi="Times New Roman" w:cs="Times New Roman"/>
          <w:sz w:val="24"/>
          <w:szCs w:val="24"/>
        </w:rPr>
        <w:br/>
        <w:t>- wykazuje się dobrą znajomością pacierza,</w:t>
      </w:r>
      <w:r w:rsidRPr="001F5DC4">
        <w:rPr>
          <w:rFonts w:ascii="Times New Roman" w:hAnsi="Times New Roman" w:cs="Times New Roman"/>
          <w:sz w:val="24"/>
          <w:szCs w:val="24"/>
        </w:rPr>
        <w:br/>
        <w:t>- w zeszycie posiada wszystkie notatki i prace domowe,</w:t>
      </w:r>
      <w:r w:rsidRPr="001F5DC4">
        <w:rPr>
          <w:rFonts w:ascii="Times New Roman" w:hAnsi="Times New Roman" w:cs="Times New Roman"/>
          <w:sz w:val="24"/>
          <w:szCs w:val="24"/>
        </w:rPr>
        <w:br/>
        <w:t>- podczas lekcji posiada określone pomoce ( podręcznik, zeszyt i inne ),</w:t>
      </w:r>
      <w:r w:rsidRPr="001F5DC4">
        <w:rPr>
          <w:rFonts w:ascii="Times New Roman" w:hAnsi="Times New Roman" w:cs="Times New Roman"/>
          <w:sz w:val="24"/>
          <w:szCs w:val="24"/>
        </w:rPr>
        <w:br/>
        <w:t>- systematycznie uczestniczy w zajęciach religii,</w:t>
      </w:r>
      <w:r w:rsidRPr="001F5DC4">
        <w:rPr>
          <w:rFonts w:ascii="Times New Roman" w:hAnsi="Times New Roman" w:cs="Times New Roman"/>
          <w:sz w:val="24"/>
          <w:szCs w:val="24"/>
        </w:rPr>
        <w:br/>
        <w:t>- jest zainteresowany przedmiotem,</w:t>
      </w:r>
      <w:r w:rsidRPr="001F5DC4">
        <w:rPr>
          <w:rFonts w:ascii="Times New Roman" w:hAnsi="Times New Roman" w:cs="Times New Roman"/>
          <w:sz w:val="24"/>
          <w:szCs w:val="24"/>
        </w:rPr>
        <w:br/>
      </w:r>
      <w:r w:rsidRPr="001F5DC4">
        <w:rPr>
          <w:rFonts w:ascii="Times New Roman" w:hAnsi="Times New Roman" w:cs="Times New Roman"/>
          <w:sz w:val="24"/>
          <w:szCs w:val="24"/>
        </w:rPr>
        <w:lastRenderedPageBreak/>
        <w:t>- wykazuje się dobrą umiejętnością zastosowania zdobytych wiadomości,</w:t>
      </w:r>
      <w:r w:rsidRPr="001F5DC4">
        <w:rPr>
          <w:rFonts w:ascii="Times New Roman" w:hAnsi="Times New Roman" w:cs="Times New Roman"/>
          <w:sz w:val="24"/>
          <w:szCs w:val="24"/>
        </w:rPr>
        <w:br/>
        <w:t>- postawa ucznia nie budzi wątpliwości,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- stara się być aktywnym na lekcji. 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1F5DC4">
        <w:rPr>
          <w:rFonts w:ascii="Times New Roman" w:hAnsi="Times New Roman" w:cs="Times New Roman"/>
          <w:b/>
          <w:sz w:val="24"/>
          <w:szCs w:val="24"/>
        </w:rPr>
        <w:t>DOSTATECZNEJ</w:t>
      </w:r>
      <w:r w:rsidRPr="001F5DC4">
        <w:rPr>
          <w:rFonts w:ascii="Times New Roman" w:hAnsi="Times New Roman" w:cs="Times New Roman"/>
          <w:sz w:val="24"/>
          <w:szCs w:val="24"/>
        </w:rPr>
        <w:br/>
        <w:t xml:space="preserve">Uczeń: 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opanował większość wymagań podstawowych,</w:t>
      </w:r>
      <w:r w:rsidRPr="001F5DC4">
        <w:rPr>
          <w:rFonts w:ascii="Times New Roman" w:hAnsi="Times New Roman" w:cs="Times New Roman"/>
          <w:sz w:val="24"/>
          <w:szCs w:val="24"/>
        </w:rPr>
        <w:br/>
        <w:t>- wykazuje się dostateczną znajomością pacierza,</w:t>
      </w:r>
      <w:r w:rsidRPr="001F5DC4">
        <w:rPr>
          <w:rFonts w:ascii="Times New Roman" w:hAnsi="Times New Roman" w:cs="Times New Roman"/>
          <w:sz w:val="24"/>
          <w:szCs w:val="24"/>
        </w:rPr>
        <w:br/>
        <w:t>- w zeszycie ucznia występują sporadyczne braki notatek, prac domowych,</w:t>
      </w:r>
      <w:r w:rsidRPr="001F5DC4">
        <w:rPr>
          <w:rFonts w:ascii="Times New Roman" w:hAnsi="Times New Roman" w:cs="Times New Roman"/>
          <w:sz w:val="24"/>
          <w:szCs w:val="24"/>
        </w:rPr>
        <w:br/>
        <w:t>- prezentuje przeciętną pilność, systematyczność i zainteresowanie przedmiotem.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 xml:space="preserve">Warunki uzyskania oceny </w:t>
      </w:r>
      <w:r w:rsidRPr="001F5DC4">
        <w:rPr>
          <w:rFonts w:ascii="Times New Roman" w:hAnsi="Times New Roman" w:cs="Times New Roman"/>
          <w:b/>
          <w:sz w:val="24"/>
          <w:szCs w:val="24"/>
        </w:rPr>
        <w:t>DOPUSZCZAJĄCEJ</w:t>
      </w:r>
      <w:r w:rsidRPr="001F5DC4">
        <w:rPr>
          <w:rFonts w:ascii="Times New Roman" w:hAnsi="Times New Roman" w:cs="Times New Roman"/>
          <w:sz w:val="24"/>
          <w:szCs w:val="24"/>
        </w:rPr>
        <w:br/>
        <w:t>Uczeń: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opanował konieczną część wymagań podstawowych,</w:t>
      </w:r>
      <w:r w:rsidRPr="001F5DC4">
        <w:rPr>
          <w:rFonts w:ascii="Times New Roman" w:hAnsi="Times New Roman" w:cs="Times New Roman"/>
          <w:sz w:val="24"/>
          <w:szCs w:val="24"/>
        </w:rPr>
        <w:br/>
        <w:t>- prezentuje mało zadawalający poziom postaw i umiejętności,</w:t>
      </w:r>
      <w:r w:rsidRPr="001F5DC4">
        <w:rPr>
          <w:rFonts w:ascii="Times New Roman" w:hAnsi="Times New Roman" w:cs="Times New Roman"/>
          <w:sz w:val="24"/>
          <w:szCs w:val="24"/>
        </w:rPr>
        <w:br/>
        <w:t>- prowadzi zeszyt,</w:t>
      </w:r>
      <w:r w:rsidRPr="001F5DC4">
        <w:rPr>
          <w:rFonts w:ascii="Times New Roman" w:hAnsi="Times New Roman" w:cs="Times New Roman"/>
          <w:sz w:val="24"/>
          <w:szCs w:val="24"/>
        </w:rPr>
        <w:br/>
        <w:t>- posiada problemy ze znajomością pacierza,</w:t>
      </w:r>
      <w:r w:rsidRPr="001F5DC4">
        <w:rPr>
          <w:rFonts w:ascii="Times New Roman" w:hAnsi="Times New Roman" w:cs="Times New Roman"/>
          <w:sz w:val="24"/>
          <w:szCs w:val="24"/>
        </w:rPr>
        <w:br/>
        <w:t>- ma poprawny stosunek do religii.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  <w:r w:rsidRPr="001F5DC4">
        <w:rPr>
          <w:rFonts w:ascii="Times New Roman" w:hAnsi="Times New Roman" w:cs="Times New Roman"/>
          <w:sz w:val="24"/>
          <w:szCs w:val="24"/>
        </w:rPr>
        <w:br/>
        <w:t>Uczeń :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sz w:val="24"/>
          <w:szCs w:val="24"/>
        </w:rPr>
        <w:t>- nie opanował  podstawy programowej,</w:t>
      </w:r>
      <w:r w:rsidRPr="001F5DC4">
        <w:rPr>
          <w:rFonts w:ascii="Times New Roman" w:hAnsi="Times New Roman" w:cs="Times New Roman"/>
          <w:sz w:val="24"/>
          <w:szCs w:val="24"/>
        </w:rPr>
        <w:br/>
        <w:t>- nie wykazuje się znajomością pacierza,</w:t>
      </w:r>
      <w:r w:rsidRPr="001F5DC4">
        <w:rPr>
          <w:rFonts w:ascii="Times New Roman" w:hAnsi="Times New Roman" w:cs="Times New Roman"/>
          <w:sz w:val="24"/>
          <w:szCs w:val="24"/>
        </w:rPr>
        <w:br/>
        <w:t>- nie posiada zeszytu lub dość często nie przynosi go na lekcję,</w:t>
      </w:r>
      <w:r w:rsidRPr="001F5DC4">
        <w:rPr>
          <w:rFonts w:ascii="Times New Roman" w:hAnsi="Times New Roman" w:cs="Times New Roman"/>
          <w:sz w:val="24"/>
          <w:szCs w:val="24"/>
        </w:rPr>
        <w:br/>
        <w:t>- lekceważy przedmiot,</w:t>
      </w:r>
      <w:r w:rsidRPr="001F5DC4">
        <w:rPr>
          <w:rFonts w:ascii="Times New Roman" w:hAnsi="Times New Roman" w:cs="Times New Roman"/>
          <w:sz w:val="24"/>
          <w:szCs w:val="24"/>
        </w:rPr>
        <w:br/>
        <w:t>- nieodpowiednio zachowuje się na lekcji,</w:t>
      </w:r>
      <w:r w:rsidRPr="001F5DC4">
        <w:rPr>
          <w:rFonts w:ascii="Times New Roman" w:hAnsi="Times New Roman" w:cs="Times New Roman"/>
          <w:sz w:val="24"/>
          <w:szCs w:val="24"/>
        </w:rPr>
        <w:br/>
        <w:t>- wyraża lekceważący stosunek do wartości religijnych,</w:t>
      </w:r>
      <w:r w:rsidRPr="001F5DC4">
        <w:rPr>
          <w:rFonts w:ascii="Times New Roman" w:hAnsi="Times New Roman" w:cs="Times New Roman"/>
          <w:sz w:val="24"/>
          <w:szCs w:val="24"/>
        </w:rPr>
        <w:br/>
        <w:t>- opuszcza lekcje religii.</w:t>
      </w: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</w:p>
    <w:p w:rsidR="00301CF8" w:rsidRPr="001F5DC4" w:rsidRDefault="00301CF8" w:rsidP="00301CF8">
      <w:pPr>
        <w:rPr>
          <w:rFonts w:ascii="Times New Roman" w:hAnsi="Times New Roman" w:cs="Times New Roman"/>
          <w:sz w:val="24"/>
          <w:szCs w:val="24"/>
        </w:rPr>
      </w:pPr>
      <w:r w:rsidRPr="001F5DC4">
        <w:rPr>
          <w:rFonts w:ascii="Times New Roman" w:hAnsi="Times New Roman" w:cs="Times New Roman"/>
          <w:b/>
          <w:bCs/>
          <w:sz w:val="24"/>
          <w:szCs w:val="24"/>
        </w:rPr>
        <w:t>Kryteria oceniania</w:t>
      </w:r>
    </w:p>
    <w:p w:rsidR="00301CF8" w:rsidRPr="001F5DC4" w:rsidRDefault="00301CF8" w:rsidP="00301CF8">
      <w:pPr>
        <w:pStyle w:val="NormalnyWeb"/>
        <w:rPr>
          <w:b/>
          <w:bCs/>
        </w:rPr>
      </w:pPr>
      <w:r w:rsidRPr="001F5DC4">
        <w:t xml:space="preserve">Ocenianie osiągnięć edukacyjnych ucznia z religii polega na rozpoznawaniu przez nauczyciela poziomu i postępów w opanowaniu przez ucznia wiadomości i umiejętności w stosunku do wymagań edukacyjnych wynikających z programu nauczania oraz formułowania oceny. </w:t>
      </w:r>
      <w:r w:rsidRPr="001F5DC4">
        <w:br/>
      </w:r>
    </w:p>
    <w:p w:rsidR="00301CF8" w:rsidRPr="001F5DC4" w:rsidRDefault="00301CF8" w:rsidP="00301CF8">
      <w:pPr>
        <w:pStyle w:val="NormalnyWeb"/>
      </w:pPr>
      <w:r w:rsidRPr="001F5DC4">
        <w:rPr>
          <w:b/>
          <w:bCs/>
        </w:rPr>
        <w:t>W ocenianiu z religii obowiązują poniższe zasady:</w:t>
      </w:r>
      <w:r w:rsidRPr="001F5DC4">
        <w:rPr>
          <w:b/>
          <w:bCs/>
        </w:rPr>
        <w:br/>
      </w:r>
      <w:r w:rsidRPr="001F5DC4">
        <w:t>1. Obiektywność – zastosowanie jednolitych norm i kryteriów oceniania.</w:t>
      </w:r>
      <w:r w:rsidRPr="001F5DC4">
        <w:br/>
        <w:t>2. Jawność – podawanie na bieżąco wyników pracy ucznia (rodziców na ich zapotrzebowanie lub, gdy zaistnieje taka potrzeba ze strony szkoły).</w:t>
      </w:r>
      <w:r w:rsidRPr="001F5DC4">
        <w:br/>
        <w:t>3. Instruktywność – wskazanie na występujące braki.</w:t>
      </w:r>
      <w:r w:rsidRPr="001F5DC4">
        <w:br/>
        <w:t>4. Mobilizacja do dalszej pracy.</w:t>
      </w:r>
      <w:r w:rsidRPr="001F5DC4">
        <w:br/>
      </w:r>
      <w:r w:rsidRPr="001F5DC4">
        <w:lastRenderedPageBreak/>
        <w:br/>
      </w:r>
      <w:r w:rsidRPr="001F5DC4">
        <w:rPr>
          <w:b/>
          <w:bCs/>
        </w:rPr>
        <w:t>Prowadzenie zróżnicowanych form i rodzajów kontroli:</w:t>
      </w:r>
      <w:r w:rsidRPr="001F5DC4">
        <w:rPr>
          <w:b/>
          <w:bCs/>
        </w:rPr>
        <w:br/>
      </w:r>
      <w:r w:rsidRPr="001F5DC4">
        <w:t>1. Kontrola wstępna (dokonanie diagnozy wiedzy i umiejętności w początkowej fazie kształcenia).</w:t>
      </w:r>
      <w:r w:rsidRPr="001F5DC4">
        <w:br/>
        <w:t>2. Kontrola bieżąca (sprawdzanie w trakcie trwania procesu kształcenia).</w:t>
      </w:r>
      <w:r w:rsidRPr="001F5DC4">
        <w:br/>
        <w:t>3. Kontrola końcowa (dotyczy zakończonego etapu kształcenia).</w:t>
      </w:r>
      <w:r w:rsidRPr="001F5DC4">
        <w:br/>
        <w:t>4. Kontrola dystansowa (zbadanie trwałości wyników po pewnym okresie od zakończenia procesu).</w:t>
      </w:r>
    </w:p>
    <w:p w:rsidR="00301CF8" w:rsidRPr="001F5DC4" w:rsidRDefault="00301CF8" w:rsidP="00301CF8">
      <w:pPr>
        <w:pStyle w:val="NormalnyWeb"/>
      </w:pPr>
      <w:r w:rsidRPr="001F5DC4">
        <w:rPr>
          <w:b/>
          <w:bCs/>
        </w:rPr>
        <w:t>Metody kontroli i ocen:</w:t>
      </w:r>
      <w:r w:rsidRPr="001F5DC4">
        <w:rPr>
          <w:b/>
          <w:bCs/>
        </w:rPr>
        <w:br/>
      </w:r>
      <w:r w:rsidRPr="001F5DC4">
        <w:t>1. Konwencjonalne (bieżąca kontrola, prace pisemne, posługiwanie się książką, ćwiczenia praktyczne, obserwacja uczniów w toku ich pracy itp.).</w:t>
      </w:r>
      <w:r w:rsidRPr="001F5DC4">
        <w:br/>
        <w:t>2. Techniczne sposoby kontrolowania procesu dydaktycznego (kontrola i ocena przy pomocy zróżnicowanych zadań testowych).</w:t>
      </w:r>
      <w:r w:rsidRPr="001F5DC4">
        <w:br/>
      </w:r>
      <w:r w:rsidRPr="001F5DC4">
        <w:br/>
      </w:r>
      <w:r w:rsidRPr="001F5DC4">
        <w:rPr>
          <w:b/>
          <w:bCs/>
        </w:rPr>
        <w:t>Sposoby oceniania:</w:t>
      </w:r>
      <w:r w:rsidRPr="001F5DC4">
        <w:rPr>
          <w:b/>
          <w:bCs/>
        </w:rPr>
        <w:br/>
      </w:r>
      <w:r w:rsidRPr="001F5DC4">
        <w:t>Wartościowanie gestem, słowem, mimiką, stopniem.</w:t>
      </w:r>
      <w:r w:rsidRPr="001F5DC4">
        <w:br/>
      </w:r>
      <w:r w:rsidRPr="001F5DC4">
        <w:br/>
      </w:r>
      <w:r w:rsidRPr="001F5DC4">
        <w:rPr>
          <w:b/>
          <w:bCs/>
        </w:rPr>
        <w:t xml:space="preserve">Elementy wchodzące w zakres oceny z religii: </w:t>
      </w:r>
      <w:r w:rsidRPr="001F5DC4">
        <w:rPr>
          <w:b/>
          <w:bCs/>
        </w:rPr>
        <w:br/>
      </w:r>
      <w:r w:rsidRPr="001F5DC4">
        <w:t>1. Ilość i jakość prezentowanych wiadomości.</w:t>
      </w:r>
      <w:r w:rsidRPr="001F5DC4">
        <w:br/>
        <w:t>2. Zainteresowanie przedmiotem.</w:t>
      </w:r>
      <w:r w:rsidRPr="001F5DC4">
        <w:br/>
        <w:t>3. Pilność i systematyczność.</w:t>
      </w:r>
      <w:r w:rsidRPr="001F5DC4">
        <w:br/>
        <w:t>5. Umiejętność zastosowania poznanych wiadomości w życiu.</w:t>
      </w:r>
      <w:r w:rsidRPr="001F5DC4">
        <w:br/>
      </w:r>
      <w:r w:rsidRPr="001F5DC4">
        <w:br/>
      </w:r>
      <w:r w:rsidRPr="001F5DC4">
        <w:rPr>
          <w:b/>
        </w:rPr>
        <w:t>Ocenianie ma na celu:</w:t>
      </w:r>
      <w:r w:rsidRPr="001F5DC4">
        <w:br/>
        <w:t>a) informowanie ucznia o poziomie jego osiągnięć edukacyjnych,</w:t>
      </w:r>
      <w:r w:rsidRPr="001F5DC4">
        <w:br/>
        <w:t>b) motywowanie ucznia do dalszej pracy,</w:t>
      </w:r>
      <w:r w:rsidRPr="001F5DC4">
        <w:br/>
        <w:t>c) pomaganie uczniowi w samodzielnym planowaniu jego rozwoju,</w:t>
      </w:r>
      <w:r w:rsidRPr="001F5DC4">
        <w:br/>
        <w:t>d) systematyczne informowanie rodziców (prawnych opiekunów) o postępach, trudnościach i specjalnych uzdolnieniach ucznia,</w:t>
      </w:r>
      <w:r w:rsidRPr="001F5DC4">
        <w:br/>
        <w:t>e) umożliwienie nauczycielom doskonalenia organizacji i metod pracy dydaktyczno-wychowawczej.</w:t>
      </w:r>
      <w:r w:rsidRPr="001F5DC4">
        <w:br/>
      </w:r>
      <w:r w:rsidRPr="001F5DC4">
        <w:br/>
      </w:r>
      <w:r w:rsidRPr="001F5DC4">
        <w:rPr>
          <w:b/>
          <w:bCs/>
        </w:rPr>
        <w:t>Ocenie podlegają:</w:t>
      </w:r>
      <w:r w:rsidRPr="001F5DC4">
        <w:rPr>
          <w:b/>
          <w:bCs/>
        </w:rPr>
        <w:br/>
      </w:r>
      <w:r w:rsidRPr="001F5DC4">
        <w:t xml:space="preserve">1. Pisemne prace kontrolne  obejmujące więcej niż trzy jednostki lekcyjne, zapowiedziane z co najmniej tygodniowym wyprzedzeniem, sprawdzane przez nauczyciela do dwóch tygodni. Ponadto kartkówki; zakres ich materiału obejmować będzie nie więcej niż trzy jednostki lekcyjne lub materiał podstawowy. Pisemne prace kontrolne są do wglądu uczniów, a rodziców na ich zapotrzebowanie. </w:t>
      </w:r>
      <w:r w:rsidRPr="001F5DC4">
        <w:br/>
        <w:t>2. Odpowiedzi ustne dotyczące materiału z zakresu ostatniej lekcji.</w:t>
      </w:r>
      <w:r w:rsidRPr="001F5DC4">
        <w:br/>
        <w:t>3. Wypowiedzi w trakcie lekcji, podczas dyskusji, powtórzenia itp.</w:t>
      </w:r>
      <w:r w:rsidRPr="001F5DC4">
        <w:br/>
        <w:t>4. Praca domowa: krótkoterminowa i długoterminowa, kontrolowana na bieżąco.</w:t>
      </w:r>
      <w:r w:rsidRPr="001F5DC4">
        <w:br/>
        <w:t>5. Ocena ze znajomości podstawowych prawd wiary zdobywana podczas odpowiedzi ustnej lub pisemnej.</w:t>
      </w:r>
      <w:r w:rsidRPr="001F5DC4">
        <w:br/>
        <w:t>6. Zeszyt</w:t>
      </w:r>
      <w:r w:rsidR="00C327A4">
        <w:t xml:space="preserve"> ćwiczeń</w:t>
      </w:r>
      <w:r w:rsidRPr="001F5DC4">
        <w:t xml:space="preserve">: sprawdzany podczas odpowiedzi i według decyzji nauczyciela. </w:t>
      </w:r>
      <w:r w:rsidRPr="001F5DC4">
        <w:br/>
        <w:t>7. Pilność, systematyczność, postawy, umiejętności.</w:t>
      </w:r>
      <w:r w:rsidRPr="001F5DC4">
        <w:br/>
        <w:t>8. Przygotowanie do poszczególnych lekcji.</w:t>
      </w:r>
      <w:r w:rsidRPr="001F5DC4">
        <w:br/>
        <w:t>9. Korzystanie z Pisma Świętego, podręcznika i innych materiałów.</w:t>
      </w:r>
      <w:r w:rsidRPr="001F5DC4">
        <w:br/>
        <w:t xml:space="preserve">10. Zaangażowanie w przygotowanie i przeprowadzenie uroczystości szkolnych o charakterze </w:t>
      </w:r>
      <w:r w:rsidRPr="001F5DC4">
        <w:lastRenderedPageBreak/>
        <w:t>religijnym, zaangażowanie w przygotowanie gazetek szkolnych, udział w konkursach religijnych.</w:t>
      </w:r>
    </w:p>
    <w:p w:rsidR="00301CF8" w:rsidRPr="001F5DC4" w:rsidRDefault="00301CF8" w:rsidP="00301CF8">
      <w:pPr>
        <w:pStyle w:val="NormalnyWeb"/>
      </w:pPr>
      <w:r w:rsidRPr="001F5DC4">
        <w:t xml:space="preserve"> Uczeń dwukrotnie w czasie semestru może zgłosić nieprzygotowanie do lekcji oraz brak zadania.</w:t>
      </w:r>
      <w:r w:rsidRPr="001F5DC4">
        <w:br/>
      </w:r>
      <w:r w:rsidRPr="001F5DC4">
        <w:br/>
      </w:r>
      <w:r w:rsidRPr="001F5DC4">
        <w:rPr>
          <w:b/>
          <w:bCs/>
        </w:rPr>
        <w:t xml:space="preserve">Ilość ocen: </w:t>
      </w:r>
      <w:r w:rsidRPr="001F5DC4">
        <w:rPr>
          <w:b/>
          <w:bCs/>
        </w:rPr>
        <w:br/>
      </w:r>
      <w:r w:rsidRPr="001F5DC4">
        <w:t>W ciągu jednego semestru nauczyciel wystawia każdemu uczniowi co najmniej trzy oceny cząstkowe.</w:t>
      </w:r>
      <w:r w:rsidRPr="001F5DC4">
        <w:br/>
      </w:r>
      <w:r w:rsidRPr="001F5DC4">
        <w:br/>
      </w:r>
      <w:r w:rsidRPr="001F5DC4">
        <w:rPr>
          <w:b/>
          <w:bCs/>
        </w:rPr>
        <w:t xml:space="preserve">Poprawianie: </w:t>
      </w:r>
      <w:r w:rsidRPr="001F5DC4">
        <w:rPr>
          <w:bCs/>
        </w:rPr>
        <w:t>zgodne z wewnątrzszkolnym systemem oceniania.</w:t>
      </w:r>
      <w:r w:rsidRPr="001F5DC4">
        <w:rPr>
          <w:b/>
          <w:bCs/>
        </w:rPr>
        <w:br/>
      </w:r>
      <w:r w:rsidRPr="001F5DC4">
        <w:br/>
      </w:r>
      <w:r w:rsidRPr="001F5DC4">
        <w:rPr>
          <w:b/>
          <w:bCs/>
        </w:rPr>
        <w:t xml:space="preserve">Klasyfikacja: </w:t>
      </w:r>
    </w:p>
    <w:p w:rsidR="00301CF8" w:rsidRPr="001F5DC4" w:rsidRDefault="00301CF8" w:rsidP="00301CF8">
      <w:pPr>
        <w:pStyle w:val="NormalnyWeb"/>
        <w:rPr>
          <w:b/>
          <w:bCs/>
        </w:rPr>
      </w:pPr>
      <w:r w:rsidRPr="001F5DC4">
        <w:t xml:space="preserve">Uczeń może być niesklasyfikowany z religii, jeżeli brak podstaw do ustalenia oceny klasyfikacyjnej z powodu jego nieobecności na zajęciach edukacyjnych przekraczającej połowę czasu przeznaczonego na te zajęcia w szkolnym planie edukacji. </w:t>
      </w:r>
      <w:r w:rsidRPr="001F5DC4">
        <w:br/>
        <w:t>Uczeń niesklasyfikowany z powodu usprawiedliwionej nieobecności może zdawać egzamin klasyfikacyjny.</w:t>
      </w:r>
      <w:r w:rsidRPr="001F5DC4">
        <w:br/>
        <w:t>Pozytywną ocenę roczną z nauki religii może otrzymać ten uczeń, który w klasie programowo niższej został sklasyfikowany na pozytywną ocenę roczną ( szczegóły w załączonym dokumencie Komisji Wychowania Katolickiego Konferencji Episkopatu Polski).</w:t>
      </w:r>
      <w:r w:rsidRPr="001F5DC4">
        <w:br/>
        <w:t xml:space="preserve">Przy wystawieniu oceny śródrocznej i rocznej przyjmuje się następujące zasady: </w:t>
      </w:r>
      <w:r w:rsidRPr="001F5DC4">
        <w:br/>
        <w:t>Ocena nie będzie miała charakteru średniej arytmetycznej ocen cząstkowych; znaczący wpływ mają przede wszystkim oceny uzyskane (w semestrze lub w ciągu całego roku szkolnego) z prac kontrolnych, dłuższych wypowiedzi, referatów, o ile prezentacja ich przejmie formę wypowiedzi ustnej oraz innych form pracy o charakterze samodzielnym. Nauczyciel religii przedstawia możliwości poprawy oceny poprzez uzupełnienie niezbędnych wiadomości i umiejętności.</w:t>
      </w:r>
      <w:r w:rsidRPr="001F5DC4">
        <w:br/>
      </w:r>
      <w:r w:rsidRPr="001F5DC4">
        <w:rPr>
          <w:b/>
          <w:bCs/>
        </w:rPr>
        <w:t>Oceny cząstkowe, semestralne i końcowe są zgodne z wewnątrzszkolnym systemem oceniania.</w:t>
      </w:r>
    </w:p>
    <w:p w:rsidR="00301CF8" w:rsidRPr="001F5DC4" w:rsidRDefault="00301CF8" w:rsidP="00301CF8">
      <w:pPr>
        <w:pStyle w:val="NormalnyWeb"/>
        <w:rPr>
          <w:bCs/>
        </w:rPr>
      </w:pPr>
    </w:p>
    <w:p w:rsidR="00196DAA" w:rsidRDefault="00196DAA"/>
    <w:sectPr w:rsidR="00196DAA" w:rsidSect="00CF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F8"/>
    <w:rsid w:val="00011D8F"/>
    <w:rsid w:val="00196DAA"/>
    <w:rsid w:val="002D7E50"/>
    <w:rsid w:val="00301CF8"/>
    <w:rsid w:val="00A22474"/>
    <w:rsid w:val="00B432CE"/>
    <w:rsid w:val="00C3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Mirosław Siudyka</cp:lastModifiedBy>
  <cp:revision>2</cp:revision>
  <dcterms:created xsi:type="dcterms:W3CDTF">2017-09-08T19:08:00Z</dcterms:created>
  <dcterms:modified xsi:type="dcterms:W3CDTF">2017-09-08T19:08:00Z</dcterms:modified>
</cp:coreProperties>
</file>